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CF35" w14:textId="1DBE2B5A" w:rsidR="00194445" w:rsidRDefault="001E230B">
      <w:r w:rsidRPr="001E230B">
        <w:t>https://kiitislibrary.weebly.com/dr-monalisa-bal/2021-a-year-of-innovative-and-blended-pedagogy</w:t>
      </w:r>
    </w:p>
    <w:sectPr w:rsidR="0019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64"/>
    <w:rsid w:val="00194445"/>
    <w:rsid w:val="001E230B"/>
    <w:rsid w:val="001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18AA-52E7-43F2-B6CC-3DBF461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2021-12-07T13:07:00Z</dcterms:created>
  <dcterms:modified xsi:type="dcterms:W3CDTF">2021-12-07T13:09:00Z</dcterms:modified>
</cp:coreProperties>
</file>